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bCs w:val="1"/>
          <w:color w:val="458432"/>
          <w:sz w:val="40"/>
          <w:szCs w:val="4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40"/>
          <w:szCs w:val="40"/>
          <w:rtl w:val="0"/>
        </w:rPr>
        <w:t xml:space="preserve">Sut i Wneud Cais</w:t>
      </w:r>
    </w:p>
    <w:p w:rsidR="00000000" w:rsidDel="00000000" w:rsidP="00000000" w:rsidRDefault="00000000" w:rsidRPr="00000000" w14:paraId="00000002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rhedeg proses recriwtio hollol newydd a chynhwysol, i gael gwared ar rwystrau a rhagfarn ddiarwybod. Mae hyn yn cynnwys yr opsiwn i wneud cais ysgrifenedig neu gais ar lafar; Gweinyddwr Recriwtio sy'n sicrhau bod ceisiadau’n ddienw ar gyfer y panel dethol; a Chynllun Gwarantu Cyfweliad y gellir optio mewn iddo ar gyfer pobl o gefndiroedd ethnig amrywiol a phobl sydd yn byw gydag anabledd (rhagor o wybodaeth isod). </w:t>
      </w:r>
    </w:p>
    <w:p w:rsidR="00000000" w:rsidDel="00000000" w:rsidP="00000000" w:rsidRDefault="00000000" w:rsidRPr="00000000" w14:paraId="00000003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Darllenwch yr wybodaeth ganlynol yn fanwl: </w:t>
        <w:br w:type="textWrapping"/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Ffurflen gais a Ffurflen Monitro Cyfleoedd Cyfartal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Swydd-ddisgrifiad, gan gynnwys y Meini Prawf Dethol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Cynllun Gwarantu Cyfweliad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Tabl Asesu - Meini Prawf Dethol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Dylech anfon eich ceisiadau ysgrifenedig neu wedi'u recordio i dîm y Gweinyddwyr Recriwtio, drwy e-bost i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erbyn 12 hanner dydd ar ddydd Gwener, 26 Mehefin 2026.  Peidiwch ag anfon CV.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 angen help i lenwi’r ffurflen, cysylltwch â’r Gweinyddwyr Recriwtio drwy e-bostio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chi’n dewis gwneud eich cais drwy recordiad sain, cysylltwch â’r Gweinyddwyr Recriwtio os ydych chi angen help. Fel arall, dylech recordio eich hun yn ateb yr holl gwestiynau ar y ffurflen gais.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hoffech gyflwyno eich cais mewn ffordd arall, cysylltwch â'r tîm Gweinyddwyr Recriwtio. Byddwn yn gwneud y broses ymgeisio yn hygyrch i bawb.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Rydym yn croesawu ceisiadau yn Gymraeg. Byddwn yn defnyddio gwasanaeth cyfieithu i gyfieithu ceisiadau Cymraeg i'r Saesneg.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 fydd unrhyw ffurflenni Cyfleoedd Cyfartal neu ddata y gellir adnabod rhywun ohonynt, yn cael eu gweld gan y panel dethol neu gan y panel cyfweld.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oes gennych unrhyw gwestiynau am y broses ymgeisio neu am y rôl ei hun, cysylltwch â'r tîm Gweinyddwyr Recriwtio drwy e-bostio 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sz w:val="28"/>
          <w:szCs w:val="28"/>
          <w:rtl w:val="0"/>
        </w:rPr>
        <w:t xml:space="preserve">. Mae'r Gweinyddwyr Recriwtio yn annibynnol i'r panel cyfweld, felly ni fydd hyn yn effeithio ar eich cais.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 rhan o’ch cais, mae'n bwysig eich bod chi’n dangos yn glir sut rydych chi'n bodloni'r meini prawf dethol ar gyfer y rôl, drwy ddefnyddio enghreifftiau. Mae isafswm y meini prawf yn cael eu gosod ar 60% o gyfanswm y meini prawf.</w:t>
      </w:r>
    </w:p>
    <w:p w:rsidR="00000000" w:rsidDel="00000000" w:rsidP="00000000" w:rsidRDefault="00000000" w:rsidRPr="00000000" w14:paraId="00000010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dyddiad cau ar gyfer anfon ceisiadau ydy 12 hanner dydd ar ddydd Gwener, 26 Mehefin 2026. Bydd cyfweliadau’n cael eu cynnal wyneb yn wyneb lle bo modd drwy gydol Awst a Medi, ar amseroedd sy’n gyfleus i chi.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rPr>
          <w:rFonts w:ascii="Tahoma" w:cs="Tahoma" w:eastAsia="Tahoma" w:hAnsi="Tahoma"/>
          <w:b w:val="1"/>
          <w:bCs w:val="1"/>
          <w:color w:val="458432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32"/>
          <w:szCs w:val="32"/>
          <w:rtl w:val="0"/>
        </w:rPr>
        <w:t xml:space="preserve">Gwneud Cais – Llinellau Amser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Mae gweminar Zoom yn cael ei gynnal rhwng 2-4pm ar 19 Mehefin -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Inside Size of Wales: Our Work and the Trustee Experience</w:t>
      </w:r>
      <w:r w:rsidDel="00000000" w:rsidR="00000000" w:rsidRPr="00000000">
        <w:rPr>
          <w:sz w:val="28"/>
          <w:szCs w:val="28"/>
          <w:rtl w:val="0"/>
        </w:rPr>
        <w:t xml:space="preserve">. Yma, gallwch gwrdd â’n Cadeirydd a’n Cyfarwyddwr, rhai o’r tîm a’r ymddiriedolwyr, yn ogystal â phartneriaid, i ddysgu mwy amdanom. Os oes gennych ddiddordeb, anfonwch e-bost at </w:t>
      </w: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recruitment@sizeofwales.org.uk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a byddwn yn anfon manylion atoch ar sut i ymuno.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dyddiad cau ar gyfer derbyn ceisiadau ysgrifenedig a sain: 12 hanner dydd ar ddydd Gwener, 26 Mehefin 2026.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byddwch yn llwyddiannus, byddwch yn cael gwybod erbyn 5 Gorffennaf.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byddwch yn cyrraedd y rhestr fer ac ar gael, byddwch yn cael eich gwahodd i ddigwyddiad gyda'r nos yn y Deml Heddwch yng Nghaerdydd ar 9 Gorffennaf.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cyfweliadau'n cael eu cynnal ar amser sy'n gyfleus i chi ym mis Awst neu fis Medi.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Detholiad terfynol a hysbysu’r ymgeisydd llwyddiannus erbyn diwedd Medi 2026.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Cyfarfod Bwrdd cyntaf ar 21 Hydref 2026. 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color w:val="458432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58432"/>
          <w:sz w:val="32"/>
          <w:szCs w:val="32"/>
          <w:rtl w:val="0"/>
        </w:rPr>
        <w:t xml:space="preserve">Y Broses Ddethol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pob cais yn cael ei gwneud yn ddienw gan y tîm Gweinyddwyr Recriwtio, a fydd yn anfon ceisiadau ymlaen at y panel dethol. </w:t>
      </w:r>
    </w:p>
    <w:p w:rsidR="00000000" w:rsidDel="00000000" w:rsidP="00000000" w:rsidRDefault="00000000" w:rsidRPr="00000000" w14:paraId="0000001D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Yna, bydd pob cais yn mynd trwy broses o lunio rhestr fer, yn seiliedig ar y meini prawf dethol o fewn y swydd-ddisgrifiad, a fydd yn cael eu hasesu ar y cam ymgeisio. Cyfeiriwch at y ddogfen Tabl Asesu - Meini Prawf Dethol. </w:t>
      </w:r>
    </w:p>
    <w:p w:rsidR="00000000" w:rsidDel="00000000" w:rsidP="00000000" w:rsidRDefault="00000000" w:rsidRPr="00000000" w14:paraId="0000001E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pob maen prawf yn Adran 6 o'r ffurflen gais (Profiad Perthnasol i'r Rôl) yn cael eu sgorio allan o 5 (oni bai y nodir fel arall).</w:t>
      </w:r>
    </w:p>
    <w:p w:rsidR="00000000" w:rsidDel="00000000" w:rsidP="00000000" w:rsidRDefault="00000000" w:rsidRPr="00000000" w14:paraId="0000001F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Isafswm y meini prawf ar gyfer dewis cyfweleion ydy 60% o'r Meini Prawf Dethol. </w:t>
      </w:r>
    </w:p>
    <w:p w:rsidR="00000000" w:rsidDel="00000000" w:rsidP="00000000" w:rsidRDefault="00000000" w:rsidRPr="00000000" w14:paraId="00000020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ydych chi wedi cyrraedd y rhestr fer ar gyfer cyfweliad, gan gynnwys os ydych chi’n gymwys trwy'r Cynllun Gwarantu Cyfweliad, bydd y tîm Gweinyddwyr Recriwtio yn cysylltu â chi ar, neu erbyn 5 Gorffennaf, i'ch gwahodd chi i'r digwyddiad ar 9 Gorffennaf yng Nghaerdydd, ac i drefnu dyddiad ac amser addas i gael cyfweliad. </w:t>
      </w:r>
    </w:p>
    <w:p w:rsidR="00000000" w:rsidDel="00000000" w:rsidP="00000000" w:rsidRDefault="00000000" w:rsidRPr="00000000" w14:paraId="00000021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Byddwch yn cael gwybodaeth hefyd am fformat y cyfweliad, y panel cyfweld, detholiad o'r cwestiynau cyfweld ac o bosib, tasg i’w pharatoi hefyd. Efallai yr hoffech gyfeirio eto at y Tabl Asesu - Meini Prawf Dethol, i weld beth fydd yn cael ei asesu yn y cyfweliad. Bydd pob maen prawf yn cael ei sgorio allan o 5 (oni bai y nodir fel arall).</w:t>
      </w:r>
    </w:p>
    <w:p w:rsidR="00000000" w:rsidDel="00000000" w:rsidP="00000000" w:rsidRDefault="00000000" w:rsidRPr="00000000" w14:paraId="00000022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anffodus, ni allwn roi gwybod i'r rheiny sydd heb gael eu dewis i ddod am gyfweliad y tro hwn.</w:t>
      </w:r>
    </w:p>
    <w:p w:rsidR="00000000" w:rsidDel="00000000" w:rsidP="00000000" w:rsidRDefault="00000000" w:rsidRPr="00000000" w14:paraId="00000023">
      <w:pPr>
        <w:spacing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cyfweliadau’n cael eu cynnal mewn person, gobeithio ym mis Awst neu fis Medi. Unwaith y bydd yr holl gyfweliadau wedi cael eu cwblhau, bydd penderfyniad yn cael ei wneud erbyn diwedd Medi, a bydd yr ymgeisydd llwyddiannus yn cael ei hysbysu.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 yr holl ymgeiswyr sydd ddim yn llwyddiannus yn cael eu hysbysu hefyd. Bydd Maint Cymru yn cynnig adborth i’r ymgeiswyr hynny sydd heb fod yn llwyddiannus.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color w:val="458432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Byddwn yn gofyn am ddau eirda gan yr ymgeisydd llwyddiannus. Dylai un geirda fod gan eich cyflogwr neu brofiad gwaith diweddaraf os yn bosibl.</w:t>
      </w:r>
      <w:r w:rsidDel="00000000" w:rsidR="00000000" w:rsidRPr="00000000">
        <w:rPr>
          <w:rtl w:val="0"/>
        </w:rPr>
      </w:r>
    </w:p>
    <w:bookmarkStart w:colFirst="0" w:colLast="0" w:name="bookmark=id.uiwznjhmp6qp" w:id="0"/>
    <w:bookmarkEnd w:id="0"/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recruitment@sizeofwales.org.uk" TargetMode="External"/><Relationship Id="rId9" Type="http://schemas.openxmlformats.org/officeDocument/2006/relationships/hyperlink" Target="mailto:recruitment@sizeofwales.org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cruitment@sizeofwales.org.uk" TargetMode="External"/><Relationship Id="rId8" Type="http://schemas.openxmlformats.org/officeDocument/2006/relationships/hyperlink" Target="mailto:recruitment@sizeofwales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UgjvtYEV0eji4b73Vv2+eAR0g==">CgMxLjAyD2lkLnVpd3puamhtcDZxcDgAciExSEFvZl9Ta09GZWUxU1kxU2Z1T2IxREhjQ1NWazNxMjg=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